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47235B" w14:paraId="707C356D" w14:textId="77777777" w:rsidTr="00040684">
        <w:trPr>
          <w:trHeight w:val="227"/>
        </w:trPr>
        <w:tc>
          <w:tcPr>
            <w:tcW w:w="5000" w:type="pct"/>
            <w:gridSpan w:val="2"/>
          </w:tcPr>
          <w:p w14:paraId="198A7A22" w14:textId="182D7EF5" w:rsidR="0031158E" w:rsidRPr="00434137" w:rsidRDefault="00B300B8" w:rsidP="00A95E94">
            <w:pPr>
              <w:pStyle w:val="Titel"/>
              <w:framePr w:hSpace="0" w:wrap="auto" w:yAlign="inline"/>
              <w:suppressOverlap w:val="0"/>
              <w:rPr>
                <w:rFonts w:ascii="1 dormakaba" w:hAnsi="1 dormakaba"/>
                <w:highlight w:val="yellow"/>
                <w:lang w:val="de-DE"/>
              </w:rPr>
            </w:pPr>
            <w:proofErr w:type="spellStart"/>
            <w:r w:rsidRPr="00B300B8">
              <w:rPr>
                <w:rFonts w:ascii="1 dormakaba" w:hAnsi="1 dormakaba"/>
                <w:lang w:val="de-DE"/>
              </w:rPr>
              <w:t>EntriWorX</w:t>
            </w:r>
            <w:proofErr w:type="spellEnd"/>
            <w:r w:rsidRPr="00B300B8">
              <w:rPr>
                <w:rFonts w:ascii="1 dormakaba" w:hAnsi="1 dormakaba"/>
                <w:lang w:val="de-DE"/>
              </w:rPr>
              <w:t xml:space="preserve"> </w:t>
            </w:r>
            <w:proofErr w:type="spellStart"/>
            <w:r w:rsidRPr="00B300B8">
              <w:rPr>
                <w:rFonts w:ascii="1 dormakaba" w:hAnsi="1 dormakaba"/>
                <w:lang w:val="de-DE"/>
              </w:rPr>
              <w:t>Eco</w:t>
            </w:r>
            <w:r w:rsidR="00556C9E">
              <w:rPr>
                <w:rFonts w:ascii="1 dormakaba" w:hAnsi="1 dormakaba"/>
                <w:lang w:val="de-DE"/>
              </w:rPr>
              <w:t>S</w:t>
            </w:r>
            <w:r w:rsidRPr="00B300B8">
              <w:rPr>
                <w:rFonts w:ascii="1 dormakaba" w:hAnsi="1 dormakaba"/>
                <w:lang w:val="de-DE"/>
              </w:rPr>
              <w:t>ystem</w:t>
            </w:r>
            <w:proofErr w:type="spellEnd"/>
            <w:r w:rsidRPr="00B300B8">
              <w:rPr>
                <w:rFonts w:ascii="1 dormakaba" w:hAnsi="1 dormakaba"/>
                <w:lang w:val="de-DE"/>
              </w:rPr>
              <w:t xml:space="preserve"> von dormakaba: Zutrittslösungen digital planen, einfach installieren und betreiben </w:t>
            </w:r>
            <w:r w:rsidR="004D2803" w:rsidRPr="00434137">
              <w:rPr>
                <w:rFonts w:ascii="1 dormakaba" w:hAnsi="1 dormakaba"/>
                <w:lang w:val="de-DE"/>
              </w:rPr>
              <w:t xml:space="preserve"> </w:t>
            </w:r>
            <w:r w:rsidR="00CA4CC1" w:rsidRPr="00434137">
              <w:rPr>
                <w:rFonts w:ascii="1 dormakaba" w:hAnsi="1 dormakaba"/>
                <w:lang w:val="de-DE"/>
              </w:rPr>
              <w:t xml:space="preserve"> </w:t>
            </w:r>
            <w:r w:rsidR="00A95E94" w:rsidRPr="00434137">
              <w:rPr>
                <w:rFonts w:ascii="1 dormakaba" w:hAnsi="1 dormakaba"/>
                <w:lang w:val="de-DE"/>
              </w:rPr>
              <w:t xml:space="preserve"> </w:t>
            </w:r>
          </w:p>
        </w:tc>
      </w:tr>
      <w:tr w:rsidR="0031158E" w:rsidRPr="0047235B"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F7407D" w14:textId="30F50677" w:rsidR="00593430" w:rsidRPr="00ED7E18" w:rsidRDefault="00593430" w:rsidP="00593430">
      <w:pPr>
        <w:rPr>
          <w:rFonts w:ascii="1 dormakaba" w:hAnsi="1 dormakaba"/>
          <w:b/>
          <w:bCs/>
          <w:lang w:val="de-DE"/>
        </w:rPr>
      </w:pPr>
      <w:r w:rsidRPr="00ED7E18">
        <w:rPr>
          <w:rFonts w:ascii="1 dormakaba" w:hAnsi="1 dormakaba"/>
          <w:b/>
          <w:bCs/>
          <w:lang w:val="de-DE"/>
        </w:rPr>
        <w:t xml:space="preserve">Ennepetal, </w:t>
      </w:r>
      <w:r w:rsidR="00640A85">
        <w:rPr>
          <w:rFonts w:ascii="1 dormakaba" w:hAnsi="1 dormakaba"/>
          <w:b/>
          <w:bCs/>
          <w:lang w:val="de-DE"/>
        </w:rPr>
        <w:t>1</w:t>
      </w:r>
      <w:r w:rsidR="0047235B">
        <w:rPr>
          <w:rFonts w:ascii="1 dormakaba" w:hAnsi="1 dormakaba"/>
          <w:b/>
          <w:bCs/>
          <w:lang w:val="de-DE"/>
        </w:rPr>
        <w:t>7</w:t>
      </w:r>
      <w:r w:rsidR="00193A73" w:rsidRPr="00ED7E18">
        <w:rPr>
          <w:rFonts w:ascii="1 dormakaba" w:hAnsi="1 dormakaba"/>
          <w:b/>
          <w:bCs/>
          <w:lang w:val="de-DE"/>
        </w:rPr>
        <w:t>.</w:t>
      </w:r>
      <w:r w:rsidRPr="00ED7E18">
        <w:rPr>
          <w:rFonts w:ascii="1 dormakaba" w:hAnsi="1 dormakaba"/>
          <w:b/>
          <w:bCs/>
          <w:lang w:val="de-DE"/>
        </w:rPr>
        <w:t xml:space="preserve"> </w:t>
      </w:r>
      <w:r w:rsidR="00640A85">
        <w:rPr>
          <w:rFonts w:ascii="1 dormakaba" w:hAnsi="1 dormakaba"/>
          <w:b/>
          <w:bCs/>
          <w:lang w:val="de-DE"/>
        </w:rPr>
        <w:t>April</w:t>
      </w:r>
      <w:r w:rsidR="005101CB" w:rsidRPr="00ED7E18">
        <w:rPr>
          <w:rFonts w:ascii="1 dormakaba" w:hAnsi="1 dormakaba"/>
          <w:b/>
          <w:bCs/>
          <w:lang w:val="de-DE"/>
        </w:rPr>
        <w:t xml:space="preserve"> </w:t>
      </w:r>
      <w:r w:rsidRPr="00ED7E18">
        <w:rPr>
          <w:rFonts w:ascii="1 dormakaba" w:hAnsi="1 dormakaba"/>
          <w:b/>
          <w:bCs/>
          <w:lang w:val="de-DE"/>
        </w:rPr>
        <w:t>202</w:t>
      </w:r>
      <w:r w:rsidR="005101CB" w:rsidRPr="00ED7E18">
        <w:rPr>
          <w:rFonts w:ascii="1 dormakaba" w:hAnsi="1 dormakaba"/>
          <w:b/>
          <w:bCs/>
          <w:lang w:val="de-DE"/>
        </w:rPr>
        <w:t>3</w:t>
      </w:r>
      <w:r w:rsidRPr="00ED7E18">
        <w:rPr>
          <w:rFonts w:ascii="1 dormakaba" w:hAnsi="1 dormakaba"/>
          <w:b/>
          <w:bCs/>
          <w:lang w:val="de-DE"/>
        </w:rPr>
        <w:t xml:space="preserve"> – </w:t>
      </w:r>
      <w:r w:rsidR="00B300B8" w:rsidRPr="00B300B8">
        <w:rPr>
          <w:rFonts w:ascii="1 dormakaba" w:hAnsi="1 dormakaba"/>
          <w:b/>
          <w:bCs/>
          <w:lang w:val="de-DE"/>
        </w:rPr>
        <w:t xml:space="preserve">Planen und Bauen ist seit jeher Teamwork. Vom Bauherrn über den Architekten, Fachplaner bis hin zu Bauunternehmen sollten alle Hand in Hand arbeiten. In einer Zeit des digitalen Wandels müssen alle Beteiligten neue Wege finden, kreativ und effektiv zusammenzuarbeiten. Um gemeinsam effizienter und produktiver zu werden, hat dormakaba das </w:t>
      </w:r>
      <w:proofErr w:type="spellStart"/>
      <w:r w:rsidR="00B300B8" w:rsidRPr="00B300B8">
        <w:rPr>
          <w:rFonts w:ascii="1 dormakaba" w:hAnsi="1 dormakaba"/>
          <w:b/>
          <w:bCs/>
          <w:lang w:val="de-DE"/>
        </w:rPr>
        <w:t>EntriWorX</w:t>
      </w:r>
      <w:proofErr w:type="spellEnd"/>
      <w:r w:rsidR="00B300B8" w:rsidRPr="00B300B8">
        <w:rPr>
          <w:rFonts w:ascii="1 dormakaba" w:hAnsi="1 dormakaba"/>
          <w:b/>
          <w:bCs/>
          <w:lang w:val="de-DE"/>
        </w:rPr>
        <w:t xml:space="preserve"> </w:t>
      </w:r>
      <w:proofErr w:type="spellStart"/>
      <w:r w:rsidR="00B300B8" w:rsidRPr="00B300B8">
        <w:rPr>
          <w:rFonts w:ascii="1 dormakaba" w:hAnsi="1 dormakaba"/>
          <w:b/>
          <w:bCs/>
          <w:lang w:val="de-DE"/>
        </w:rPr>
        <w:t>EcoSystem</w:t>
      </w:r>
      <w:proofErr w:type="spellEnd"/>
      <w:r w:rsidR="00B300B8" w:rsidRPr="00B300B8">
        <w:rPr>
          <w:rFonts w:ascii="1 dormakaba" w:hAnsi="1 dormakaba"/>
          <w:b/>
          <w:bCs/>
          <w:lang w:val="de-DE"/>
        </w:rPr>
        <w:t xml:space="preserve"> entwickelt, mit dem Zutrittslösungen produktiv geplant, installiert und betrieben werden können. Es bietet ein digitales Umfeld für alle, die am Gebäudeentstehungsprozess und </w:t>
      </w:r>
      <w:proofErr w:type="spellStart"/>
      <w:r w:rsidR="00B300B8" w:rsidRPr="00B300B8">
        <w:rPr>
          <w:rFonts w:ascii="1 dormakaba" w:hAnsi="1 dormakaba"/>
          <w:b/>
          <w:bCs/>
          <w:lang w:val="de-DE"/>
        </w:rPr>
        <w:t>Gebäudelifecycle</w:t>
      </w:r>
      <w:proofErr w:type="spellEnd"/>
      <w:r w:rsidR="00B300B8" w:rsidRPr="00B300B8">
        <w:rPr>
          <w:rFonts w:ascii="1 dormakaba" w:hAnsi="1 dormakaba"/>
          <w:b/>
          <w:bCs/>
          <w:lang w:val="de-DE"/>
        </w:rPr>
        <w:t xml:space="preserve"> beteiligt sind.</w:t>
      </w:r>
    </w:p>
    <w:p w14:paraId="7A71EEA6" w14:textId="77777777" w:rsidR="00593430" w:rsidRPr="00434137" w:rsidRDefault="00593430" w:rsidP="00593430">
      <w:pPr>
        <w:rPr>
          <w:rFonts w:ascii="1 dormakaba" w:hAnsi="1 dormakaba"/>
          <w:lang w:val="de-DE"/>
        </w:rPr>
      </w:pPr>
    </w:p>
    <w:p w14:paraId="663507D6" w14:textId="185CA832" w:rsidR="009A550D" w:rsidRPr="00434137" w:rsidRDefault="00B300B8" w:rsidP="00593430">
      <w:pPr>
        <w:rPr>
          <w:rFonts w:ascii="1 dormakaba" w:hAnsi="1 dormakaba"/>
          <w:lang w:val="de-DE"/>
        </w:rPr>
      </w:pPr>
      <w:r w:rsidRPr="00B300B8">
        <w:rPr>
          <w:rFonts w:ascii="1 dormakaba" w:hAnsi="1 dormakaba"/>
          <w:lang w:val="de-DE"/>
        </w:rPr>
        <w:t xml:space="preserve">Im Gebäudeentstehungsprozess und bei der Bewirtschaftung eines Gebäudes spielt der Datenfluss zwischen den einzelnen Beteiligten und Gewerken eine entscheidende Rolle. Das </w:t>
      </w:r>
      <w:proofErr w:type="spellStart"/>
      <w:r w:rsidRPr="00B300B8">
        <w:rPr>
          <w:rFonts w:ascii="1 dormakaba" w:hAnsi="1 dormakaba"/>
          <w:lang w:val="de-DE"/>
        </w:rPr>
        <w:t>EntriWorX</w:t>
      </w:r>
      <w:proofErr w:type="spellEnd"/>
      <w:r w:rsidRPr="00B300B8">
        <w:rPr>
          <w:rFonts w:ascii="1 dormakaba" w:hAnsi="1 dormakaba"/>
          <w:lang w:val="de-DE"/>
        </w:rPr>
        <w:t xml:space="preserve"> </w:t>
      </w:r>
      <w:proofErr w:type="spellStart"/>
      <w:r w:rsidRPr="00B300B8">
        <w:rPr>
          <w:rFonts w:ascii="1 dormakaba" w:hAnsi="1 dormakaba"/>
          <w:lang w:val="de-DE"/>
        </w:rPr>
        <w:t>EcoSystem</w:t>
      </w:r>
      <w:proofErr w:type="spellEnd"/>
      <w:r w:rsidRPr="00B300B8">
        <w:rPr>
          <w:rFonts w:ascii="1 dormakaba" w:hAnsi="1 dormakaba"/>
          <w:lang w:val="de-DE"/>
        </w:rPr>
        <w:t xml:space="preserve"> ist eine innovative Hard- und Softwareanwendung, die das Planen, das Installieren und die Inbetriebnahme von Zugangslösungen entlang der Gebäudeentstehung unterstützt und damit den Gebäudeplanungsprozess optimiert. Die übergreifende </w:t>
      </w:r>
      <w:proofErr w:type="spellStart"/>
      <w:r w:rsidRPr="00B300B8">
        <w:rPr>
          <w:rFonts w:ascii="1 dormakaba" w:hAnsi="1 dormakaba"/>
          <w:lang w:val="de-DE"/>
        </w:rPr>
        <w:t>EntriWorX</w:t>
      </w:r>
      <w:proofErr w:type="spellEnd"/>
      <w:r w:rsidRPr="00B300B8">
        <w:rPr>
          <w:rFonts w:ascii="1 dormakaba" w:hAnsi="1 dormakaba"/>
          <w:lang w:val="de-DE"/>
        </w:rPr>
        <w:t xml:space="preserve"> Lösung kombiniert umfassende Datenanalysen mit einer nutzerfreundlichen Handhabung der Türsysteme. Sie beinhaltet smarte Planungstools, eine </w:t>
      </w:r>
      <w:proofErr w:type="spellStart"/>
      <w:r w:rsidRPr="00B300B8">
        <w:rPr>
          <w:rFonts w:ascii="1 dormakaba" w:hAnsi="1 dormakaba"/>
          <w:lang w:val="de-DE"/>
        </w:rPr>
        <w:t>EntriWorX</w:t>
      </w:r>
      <w:proofErr w:type="spellEnd"/>
      <w:r w:rsidRPr="00B300B8">
        <w:rPr>
          <w:rFonts w:ascii="1 dormakaba" w:hAnsi="1 dormakaba"/>
          <w:lang w:val="de-DE"/>
        </w:rPr>
        <w:t xml:space="preserve"> Unit, die alle Produkte verbindet, die </w:t>
      </w:r>
      <w:proofErr w:type="spellStart"/>
      <w:r w:rsidRPr="00B300B8">
        <w:rPr>
          <w:rFonts w:ascii="1 dormakaba" w:hAnsi="1 dormakaba"/>
          <w:lang w:val="de-DE"/>
        </w:rPr>
        <w:t>EntriWorX</w:t>
      </w:r>
      <w:proofErr w:type="spellEnd"/>
      <w:r w:rsidRPr="00B300B8">
        <w:rPr>
          <w:rFonts w:ascii="1 dormakaba" w:hAnsi="1 dormakaba"/>
          <w:lang w:val="de-DE"/>
        </w:rPr>
        <w:t xml:space="preserve"> Setup App zur einfachen Inbetriebnahme und die digitalen Tools von </w:t>
      </w:r>
      <w:proofErr w:type="spellStart"/>
      <w:r w:rsidRPr="00B300B8">
        <w:rPr>
          <w:rFonts w:ascii="1 dormakaba" w:hAnsi="1 dormakaba"/>
          <w:lang w:val="de-DE"/>
        </w:rPr>
        <w:t>EntriWorX</w:t>
      </w:r>
      <w:proofErr w:type="spellEnd"/>
      <w:r w:rsidRPr="00B300B8">
        <w:rPr>
          <w:rFonts w:ascii="1 dormakaba" w:hAnsi="1 dormakaba"/>
          <w:lang w:val="de-DE"/>
        </w:rPr>
        <w:t xml:space="preserve"> </w:t>
      </w:r>
      <w:proofErr w:type="spellStart"/>
      <w:r w:rsidRPr="00B300B8">
        <w:rPr>
          <w:rFonts w:ascii="1 dormakaba" w:hAnsi="1 dormakaba"/>
          <w:lang w:val="de-DE"/>
        </w:rPr>
        <w:t>Insights</w:t>
      </w:r>
      <w:proofErr w:type="spellEnd"/>
      <w:r w:rsidRPr="00B300B8">
        <w:rPr>
          <w:rFonts w:ascii="1 dormakaba" w:hAnsi="1 dormakaba"/>
          <w:lang w:val="de-DE"/>
        </w:rPr>
        <w:t xml:space="preserve"> zum Managen des Gebäudebetriebs.</w:t>
      </w:r>
    </w:p>
    <w:p w14:paraId="49AA442C" w14:textId="77777777" w:rsidR="009A550D" w:rsidRPr="00434137" w:rsidRDefault="009A550D" w:rsidP="00593430">
      <w:pPr>
        <w:rPr>
          <w:rFonts w:ascii="1 dormakaba" w:hAnsi="1 dormakaba"/>
          <w:lang w:val="de-DE"/>
        </w:rPr>
      </w:pPr>
    </w:p>
    <w:p w14:paraId="01E8CD47" w14:textId="3F097774" w:rsidR="00993C23" w:rsidRPr="00B300B8" w:rsidRDefault="00B300B8" w:rsidP="00593430">
      <w:pPr>
        <w:rPr>
          <w:rFonts w:ascii="1 dormakaba" w:hAnsi="1 dormakaba"/>
          <w:b/>
          <w:bCs/>
          <w:lang w:val="de-DE"/>
        </w:rPr>
      </w:pPr>
      <w:r w:rsidRPr="00B300B8">
        <w:rPr>
          <w:rFonts w:ascii="1 dormakaba" w:hAnsi="1 dormakaba"/>
          <w:b/>
          <w:bCs/>
          <w:lang w:val="de-DE"/>
        </w:rPr>
        <w:t>Exakter planen durch digitalisierte Türplanung</w:t>
      </w:r>
    </w:p>
    <w:p w14:paraId="19E5E41C" w14:textId="236CC88F" w:rsidR="00407692" w:rsidRDefault="00407692" w:rsidP="00593430">
      <w:pPr>
        <w:rPr>
          <w:rFonts w:ascii="1 dormakaba" w:hAnsi="1 dormakaba"/>
          <w:lang w:val="de-DE"/>
        </w:rPr>
      </w:pPr>
    </w:p>
    <w:p w14:paraId="1F56ED3E" w14:textId="53B22976" w:rsidR="00407692" w:rsidRDefault="00B300B8" w:rsidP="00593430">
      <w:pPr>
        <w:rPr>
          <w:rFonts w:ascii="1 dormakaba" w:hAnsi="1 dormakaba"/>
          <w:lang w:val="de-DE"/>
        </w:rPr>
      </w:pPr>
      <w:r w:rsidRPr="00B300B8">
        <w:rPr>
          <w:rFonts w:ascii="1 dormakaba" w:hAnsi="1 dormakaba"/>
          <w:lang w:val="de-DE"/>
        </w:rPr>
        <w:t xml:space="preserve">In der Planungsphase stellen die digitalen Planungstools </w:t>
      </w:r>
      <w:proofErr w:type="spellStart"/>
      <w:r w:rsidRPr="00B300B8">
        <w:rPr>
          <w:rFonts w:ascii="1 dormakaba" w:hAnsi="1 dormakaba"/>
          <w:lang w:val="de-DE"/>
        </w:rPr>
        <w:t>EntriWorX</w:t>
      </w:r>
      <w:proofErr w:type="spellEnd"/>
      <w:r w:rsidRPr="00B300B8">
        <w:rPr>
          <w:rFonts w:ascii="1 dormakaba" w:hAnsi="1 dormakaba"/>
          <w:lang w:val="de-DE"/>
        </w:rPr>
        <w:t xml:space="preserve"> </w:t>
      </w:r>
      <w:proofErr w:type="spellStart"/>
      <w:r w:rsidRPr="00B300B8">
        <w:rPr>
          <w:rFonts w:ascii="1 dormakaba" w:hAnsi="1 dormakaba"/>
          <w:lang w:val="de-DE"/>
        </w:rPr>
        <w:t>Planning</w:t>
      </w:r>
      <w:proofErr w:type="spellEnd"/>
      <w:r w:rsidRPr="00B300B8">
        <w:rPr>
          <w:rFonts w:ascii="1 dormakaba" w:hAnsi="1 dormakaba"/>
          <w:lang w:val="de-DE"/>
        </w:rPr>
        <w:t xml:space="preserve"> 360° und </w:t>
      </w:r>
      <w:proofErr w:type="spellStart"/>
      <w:r w:rsidRPr="00B300B8">
        <w:rPr>
          <w:rFonts w:ascii="1 dormakaba" w:hAnsi="1 dormakaba"/>
          <w:lang w:val="de-DE"/>
        </w:rPr>
        <w:t>EntriWorX</w:t>
      </w:r>
      <w:proofErr w:type="spellEnd"/>
      <w:r w:rsidRPr="00B300B8">
        <w:rPr>
          <w:rFonts w:ascii="1 dormakaba" w:hAnsi="1 dormakaba"/>
          <w:lang w:val="de-DE"/>
        </w:rPr>
        <w:t xml:space="preserve"> Planner vordefinierte Türtemplates von dormakaba zur Verfügung und ermöglichen damit die mühelose und normen- und bauvorschriftengerechte Planung. Das Ergebnis ist eine fertig geplante Tür, die dann in der Gebäudeplanung des Architekten oder Planers im Grundriss integriert werden kann. Für die Verarbeiter entstehen hier bereits detaillierte Installationspläne. Nach der Planungsphase startet die Umsetzung der Pläne direkt auf der Baustelle. Dank dem </w:t>
      </w:r>
      <w:proofErr w:type="spellStart"/>
      <w:r w:rsidRPr="00B300B8">
        <w:rPr>
          <w:rFonts w:ascii="1 dormakaba" w:hAnsi="1 dormakaba"/>
          <w:lang w:val="de-DE"/>
        </w:rPr>
        <w:t>EntriWorX</w:t>
      </w:r>
      <w:proofErr w:type="spellEnd"/>
      <w:r w:rsidRPr="00B300B8">
        <w:rPr>
          <w:rFonts w:ascii="1 dormakaba" w:hAnsi="1 dormakaba"/>
          <w:lang w:val="de-DE"/>
        </w:rPr>
        <w:t xml:space="preserve"> </w:t>
      </w:r>
      <w:proofErr w:type="spellStart"/>
      <w:r w:rsidRPr="00B300B8">
        <w:rPr>
          <w:rFonts w:ascii="1 dormakaba" w:hAnsi="1 dormakaba"/>
          <w:lang w:val="de-DE"/>
        </w:rPr>
        <w:t>Eco</w:t>
      </w:r>
      <w:r w:rsidR="00791EBB">
        <w:rPr>
          <w:rFonts w:ascii="1 dormakaba" w:hAnsi="1 dormakaba"/>
          <w:lang w:val="de-DE"/>
        </w:rPr>
        <w:t>S</w:t>
      </w:r>
      <w:r w:rsidRPr="00B300B8">
        <w:rPr>
          <w:rFonts w:ascii="1 dormakaba" w:hAnsi="1 dormakaba"/>
          <w:lang w:val="de-DE"/>
        </w:rPr>
        <w:t>ystem</w:t>
      </w:r>
      <w:proofErr w:type="spellEnd"/>
      <w:r w:rsidRPr="00B300B8">
        <w:rPr>
          <w:rFonts w:ascii="1 dormakaba" w:hAnsi="1 dormakaba"/>
          <w:lang w:val="de-DE"/>
        </w:rPr>
        <w:t xml:space="preserve"> erhalten Verarbeiter alle relevanten Daten, Unterlagen und Zugriffsrechte, um die geplanten Türen zu montieren digital per </w:t>
      </w:r>
      <w:proofErr w:type="spellStart"/>
      <w:r w:rsidRPr="00B300B8">
        <w:rPr>
          <w:rFonts w:ascii="1 dormakaba" w:hAnsi="1 dormakaba"/>
          <w:lang w:val="de-DE"/>
        </w:rPr>
        <w:t>EntriWorX</w:t>
      </w:r>
      <w:proofErr w:type="spellEnd"/>
      <w:r w:rsidRPr="00B300B8">
        <w:rPr>
          <w:rFonts w:ascii="1 dormakaba" w:hAnsi="1 dormakaba"/>
          <w:lang w:val="de-DE"/>
        </w:rPr>
        <w:t xml:space="preserve"> Setup App.</w:t>
      </w:r>
    </w:p>
    <w:p w14:paraId="10374240" w14:textId="32F548A0" w:rsidR="00B300B8" w:rsidRDefault="00B300B8" w:rsidP="00593430">
      <w:pPr>
        <w:rPr>
          <w:rFonts w:ascii="1 dormakaba" w:hAnsi="1 dormakaba"/>
          <w:lang w:val="de-DE"/>
        </w:rPr>
      </w:pPr>
    </w:p>
    <w:p w14:paraId="06EFDE85" w14:textId="3B38573A" w:rsidR="00B300B8" w:rsidRDefault="00B300B8" w:rsidP="00593430">
      <w:pPr>
        <w:rPr>
          <w:rFonts w:ascii="1 dormakaba" w:hAnsi="1 dormakaba"/>
          <w:lang w:val="de-DE"/>
        </w:rPr>
      </w:pPr>
    </w:p>
    <w:p w14:paraId="7B772DC6" w14:textId="77777777" w:rsidR="00B300B8" w:rsidRDefault="00B300B8" w:rsidP="00593430">
      <w:pPr>
        <w:rPr>
          <w:rFonts w:ascii="1 dormakaba" w:hAnsi="1 dormakaba"/>
          <w:lang w:val="de-DE"/>
        </w:rPr>
      </w:pPr>
    </w:p>
    <w:p w14:paraId="3BD1766A" w14:textId="5ABA4E8B" w:rsidR="00993C23" w:rsidRDefault="00993C23" w:rsidP="00593430">
      <w:pPr>
        <w:rPr>
          <w:rFonts w:ascii="1 dormakaba" w:hAnsi="1 dormakaba"/>
          <w:lang w:val="de-DE"/>
        </w:rPr>
      </w:pPr>
    </w:p>
    <w:p w14:paraId="3864200F" w14:textId="4B3DEB7E" w:rsidR="00B300B8" w:rsidRPr="00B300B8" w:rsidRDefault="00B300B8" w:rsidP="00593430">
      <w:pPr>
        <w:rPr>
          <w:rFonts w:ascii="1 dormakaba" w:hAnsi="1 dormakaba"/>
          <w:b/>
          <w:bCs/>
          <w:lang w:val="de-DE"/>
        </w:rPr>
      </w:pPr>
      <w:r w:rsidRPr="00B300B8">
        <w:rPr>
          <w:rFonts w:ascii="1 dormakaba" w:hAnsi="1 dormakaba"/>
          <w:b/>
          <w:bCs/>
          <w:lang w:val="de-DE"/>
        </w:rPr>
        <w:lastRenderedPageBreak/>
        <w:t>Schnellere Montage und Inbetriebnahme</w:t>
      </w:r>
    </w:p>
    <w:p w14:paraId="21800C4E" w14:textId="4864C368" w:rsidR="00B300B8" w:rsidRDefault="00B300B8" w:rsidP="00593430">
      <w:pPr>
        <w:rPr>
          <w:rFonts w:ascii="1 dormakaba" w:hAnsi="1 dormakaba"/>
          <w:lang w:val="de-DE"/>
        </w:rPr>
      </w:pPr>
    </w:p>
    <w:p w14:paraId="5CA95A06" w14:textId="40B5DC87" w:rsidR="00B300B8" w:rsidRDefault="00B300B8" w:rsidP="00593430">
      <w:pPr>
        <w:rPr>
          <w:rFonts w:ascii="1 dormakaba" w:hAnsi="1 dormakaba"/>
          <w:lang w:val="de-DE"/>
        </w:rPr>
      </w:pPr>
      <w:r w:rsidRPr="00B300B8">
        <w:rPr>
          <w:rFonts w:ascii="1 dormakaba" w:hAnsi="1 dormakaba"/>
          <w:lang w:val="de-DE"/>
        </w:rPr>
        <w:t xml:space="preserve">Die digitale Vernetzung beschleunigt den Installationsprozess für Türsysteme. Auf der Baustelle hilft bei jeder Installation die userfreundliche </w:t>
      </w:r>
      <w:proofErr w:type="spellStart"/>
      <w:r w:rsidRPr="00B300B8">
        <w:rPr>
          <w:rFonts w:ascii="1 dormakaba" w:hAnsi="1 dormakaba"/>
          <w:lang w:val="de-DE"/>
        </w:rPr>
        <w:t>EntriWorX</w:t>
      </w:r>
      <w:proofErr w:type="spellEnd"/>
      <w:r w:rsidRPr="00B300B8">
        <w:rPr>
          <w:rFonts w:ascii="1 dormakaba" w:hAnsi="1 dormakaba"/>
          <w:lang w:val="de-DE"/>
        </w:rPr>
        <w:t xml:space="preserve"> Setup-App. Schritt für Schritt erfolgt die Inbetriebnahme mit dem Smartphone oder dem Tablet. Fehler können systematisch erkannt und behoben werden. Der Kern des Systems ist die kompakte Hardware </w:t>
      </w:r>
      <w:proofErr w:type="spellStart"/>
      <w:r w:rsidRPr="00B300B8">
        <w:rPr>
          <w:rFonts w:ascii="1 dormakaba" w:hAnsi="1 dormakaba"/>
          <w:lang w:val="de-DE"/>
        </w:rPr>
        <w:t>EntriWorX</w:t>
      </w:r>
      <w:proofErr w:type="spellEnd"/>
      <w:r w:rsidRPr="00B300B8">
        <w:rPr>
          <w:rFonts w:ascii="1 dormakaba" w:hAnsi="1 dormakaba"/>
          <w:lang w:val="de-DE"/>
        </w:rPr>
        <w:t xml:space="preserve"> Unit, dank der die Anzahl der zu verbauenden Komponenten und Verkabelungen deutlich reduziert wird. Die intelligente Steuerung spart wertvolle Installationszeit und erhöht die Produktivität.</w:t>
      </w:r>
    </w:p>
    <w:p w14:paraId="1BD9FF9D" w14:textId="2623FFBD" w:rsidR="00B300B8" w:rsidRDefault="00B300B8" w:rsidP="00593430">
      <w:pPr>
        <w:rPr>
          <w:rFonts w:ascii="1 dormakaba" w:hAnsi="1 dormakaba"/>
          <w:lang w:val="de-DE"/>
        </w:rPr>
      </w:pPr>
    </w:p>
    <w:p w14:paraId="6A098879" w14:textId="4D1CEB17" w:rsidR="00B300B8" w:rsidRPr="00B300B8" w:rsidRDefault="00B300B8" w:rsidP="00593430">
      <w:pPr>
        <w:rPr>
          <w:rFonts w:ascii="1 dormakaba" w:hAnsi="1 dormakaba"/>
          <w:b/>
          <w:bCs/>
          <w:lang w:val="de-DE"/>
        </w:rPr>
      </w:pPr>
      <w:r w:rsidRPr="00B300B8">
        <w:rPr>
          <w:rFonts w:ascii="1 dormakaba" w:hAnsi="1 dormakaba"/>
          <w:b/>
          <w:bCs/>
          <w:lang w:val="de-DE"/>
        </w:rPr>
        <w:t>Im Betrieb alle Daten jederzeit im Blick</w:t>
      </w:r>
    </w:p>
    <w:p w14:paraId="6973B396" w14:textId="16BD605B" w:rsidR="00B300B8" w:rsidRDefault="00B300B8" w:rsidP="00593430">
      <w:pPr>
        <w:rPr>
          <w:rFonts w:ascii="1 dormakaba" w:hAnsi="1 dormakaba"/>
          <w:lang w:val="de-DE"/>
        </w:rPr>
      </w:pPr>
    </w:p>
    <w:p w14:paraId="7A2634E2" w14:textId="40D3CFC5" w:rsidR="00B300B8" w:rsidRDefault="00B300B8" w:rsidP="00593430">
      <w:pPr>
        <w:rPr>
          <w:rFonts w:ascii="1 dormakaba" w:hAnsi="1 dormakaba"/>
          <w:lang w:val="de-DE"/>
        </w:rPr>
      </w:pPr>
      <w:r w:rsidRPr="00B300B8">
        <w:rPr>
          <w:rFonts w:ascii="1 dormakaba" w:hAnsi="1 dormakaba"/>
          <w:lang w:val="de-DE"/>
        </w:rPr>
        <w:t xml:space="preserve">Der Zugriff auf digitalisierte Türen erlaubt ein effizientes Gebäudemanagement. Das Facilitymanagement muss reaktionsschnell handeln und braucht aufbereitete Daten. Hier helfen die digitalen Tools von </w:t>
      </w:r>
      <w:proofErr w:type="spellStart"/>
      <w:r w:rsidRPr="00B300B8">
        <w:rPr>
          <w:rFonts w:ascii="1 dormakaba" w:hAnsi="1 dormakaba"/>
          <w:lang w:val="de-DE"/>
        </w:rPr>
        <w:t>EntriWorX</w:t>
      </w:r>
      <w:proofErr w:type="spellEnd"/>
      <w:r w:rsidRPr="00B300B8">
        <w:rPr>
          <w:rFonts w:ascii="1 dormakaba" w:hAnsi="1 dormakaba"/>
          <w:lang w:val="de-DE"/>
        </w:rPr>
        <w:t xml:space="preserve"> </w:t>
      </w:r>
      <w:proofErr w:type="spellStart"/>
      <w:r w:rsidRPr="00B300B8">
        <w:rPr>
          <w:rFonts w:ascii="1 dormakaba" w:hAnsi="1 dormakaba"/>
          <w:lang w:val="de-DE"/>
        </w:rPr>
        <w:t>Insights</w:t>
      </w:r>
      <w:proofErr w:type="spellEnd"/>
      <w:r w:rsidRPr="00B300B8">
        <w:rPr>
          <w:rFonts w:ascii="1 dormakaba" w:hAnsi="1 dormakaba"/>
          <w:lang w:val="de-DE"/>
        </w:rPr>
        <w:t xml:space="preserve">. Sie beinhalten Steuerung von Raumbelegung und Personenverkehr, Monitoring und Analyse der Türbetriebsdaten, selbstständiges Melden der Türen von Störungen, Schnittstellen für die Einbettung in bestehende Systeme, Wartung und Reparatur nach realem Bedarf der Tür. So sorgt </w:t>
      </w:r>
      <w:proofErr w:type="spellStart"/>
      <w:r w:rsidRPr="00B300B8">
        <w:rPr>
          <w:rFonts w:ascii="1 dormakaba" w:hAnsi="1 dormakaba"/>
          <w:lang w:val="de-DE"/>
        </w:rPr>
        <w:t>EntriWorX</w:t>
      </w:r>
      <w:proofErr w:type="spellEnd"/>
      <w:r w:rsidRPr="00B300B8">
        <w:rPr>
          <w:rFonts w:ascii="1 dormakaba" w:hAnsi="1 dormakaba"/>
          <w:lang w:val="de-DE"/>
        </w:rPr>
        <w:t xml:space="preserve"> </w:t>
      </w:r>
      <w:proofErr w:type="spellStart"/>
      <w:r w:rsidRPr="00B300B8">
        <w:rPr>
          <w:rFonts w:ascii="1 dormakaba" w:hAnsi="1 dormakaba"/>
          <w:lang w:val="de-DE"/>
        </w:rPr>
        <w:t>Insights</w:t>
      </w:r>
      <w:proofErr w:type="spellEnd"/>
      <w:r w:rsidRPr="00B300B8">
        <w:rPr>
          <w:rFonts w:ascii="1 dormakaba" w:hAnsi="1 dormakaba"/>
          <w:lang w:val="de-DE"/>
        </w:rPr>
        <w:t xml:space="preserve"> für mehr Transparenz und ermöglicht den vorausschauenden Betrieb der Anlagen. Das System hilft dabei, die Betriebsqualität der Zutrittsanlagen zu maximieren und erstklassige Services rund um die Anlagen sicherzustellen.  </w:t>
      </w:r>
    </w:p>
    <w:p w14:paraId="18D69555" w14:textId="77777777" w:rsidR="00B300B8" w:rsidRDefault="00B300B8" w:rsidP="00593430">
      <w:pPr>
        <w:rPr>
          <w:rFonts w:ascii="1 dormakaba" w:hAnsi="1 dormakaba"/>
          <w:lang w:val="de-DE"/>
        </w:rPr>
      </w:pPr>
    </w:p>
    <w:p w14:paraId="3F7E7DF1" w14:textId="77777777" w:rsidR="00B300B8" w:rsidRDefault="00B300B8" w:rsidP="00593430">
      <w:pPr>
        <w:rPr>
          <w:rFonts w:ascii="1 dormakaba" w:hAnsi="1 dormakaba"/>
          <w:lang w:val="de-DE"/>
        </w:rPr>
      </w:pPr>
    </w:p>
    <w:p w14:paraId="60C42406" w14:textId="31B4C654"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3FFD41F6" w14:textId="6353E337" w:rsidR="00BA3A4C" w:rsidRDefault="00B300B8" w:rsidP="008804C6">
      <w:pPr>
        <w:rPr>
          <w:rFonts w:ascii="1 dormakaba" w:hAnsi="1 dormakaba"/>
          <w:lang w:val="de-DE"/>
        </w:rPr>
      </w:pPr>
      <w:proofErr w:type="spellStart"/>
      <w:r w:rsidRPr="00080DD2">
        <w:rPr>
          <w:rFonts w:ascii="1 dormakaba" w:hAnsi="1 dormakaba"/>
          <w:lang w:val="de-DE"/>
        </w:rPr>
        <w:t>EntriWorX</w:t>
      </w:r>
      <w:proofErr w:type="spellEnd"/>
      <w:r w:rsidRPr="00080DD2">
        <w:rPr>
          <w:rFonts w:ascii="1 dormakaba" w:hAnsi="1 dormakaba"/>
          <w:lang w:val="de-DE"/>
        </w:rPr>
        <w:t xml:space="preserve"> </w:t>
      </w:r>
      <w:proofErr w:type="spellStart"/>
      <w:r w:rsidRPr="00080DD2">
        <w:rPr>
          <w:rFonts w:ascii="1 dormakaba" w:hAnsi="1 dormakaba"/>
          <w:lang w:val="de-DE"/>
        </w:rPr>
        <w:t>EcoSystem</w:t>
      </w:r>
      <w:proofErr w:type="spellEnd"/>
      <w:r w:rsidRPr="00B300B8">
        <w:rPr>
          <w:rFonts w:ascii="1 dormakaba" w:hAnsi="1 dormakaba"/>
          <w:b/>
          <w:bCs/>
          <w:lang w:val="de-DE"/>
        </w:rPr>
        <w:t xml:space="preserve"> </w:t>
      </w:r>
      <w:r w:rsidR="005101CB">
        <w:rPr>
          <w:rFonts w:ascii="1 dormakaba" w:hAnsi="1 dormakaba"/>
          <w:lang w:val="de-DE"/>
        </w:rPr>
        <w:t>von dormakaba</w:t>
      </w:r>
    </w:p>
    <w:p w14:paraId="2440981D" w14:textId="77777777" w:rsidR="00B300B8" w:rsidRPr="00434137" w:rsidRDefault="00B300B8" w:rsidP="008804C6">
      <w:pPr>
        <w:rPr>
          <w:rFonts w:ascii="1 dormakaba" w:hAnsi="1 dormakaba"/>
          <w:lang w:val="de-DE"/>
        </w:rPr>
      </w:pPr>
    </w:p>
    <w:p w14:paraId="12774212" w14:textId="26374A65" w:rsidR="00474665" w:rsidRPr="00434137" w:rsidRDefault="00F277AA" w:rsidP="00593430">
      <w:pPr>
        <w:rPr>
          <w:rFonts w:ascii="1 dormakaba" w:hAnsi="1 dormakaba"/>
          <w:lang w:val="de-DE"/>
        </w:rPr>
      </w:pPr>
      <w:r w:rsidRPr="00434137">
        <w:rPr>
          <w:rFonts w:ascii="1 dormakaba" w:hAnsi="1 dormakaba"/>
          <w:lang w:val="de-DE"/>
        </w:rPr>
        <w:t xml:space="preserve"> </w:t>
      </w:r>
    </w:p>
    <w:p w14:paraId="69B9AE50" w14:textId="77777777" w:rsidR="00215538" w:rsidRPr="00434137" w:rsidRDefault="002E3238" w:rsidP="00566625">
      <w:pPr>
        <w:rPr>
          <w:rFonts w:ascii="1 dormakaba" w:hAnsi="1 dormakaba"/>
          <w:lang w:val="de-DE"/>
        </w:rPr>
      </w:pPr>
      <w:r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F946C0F" w14:textId="77777777" w:rsidR="00407692" w:rsidRDefault="00407692" w:rsidP="0075272C">
      <w:pPr>
        <w:rPr>
          <w:rFonts w:ascii="1 dormakaba" w:hAnsi="1 dormakaba"/>
          <w:b/>
          <w:lang w:val="de-DE"/>
        </w:rPr>
      </w:pPr>
      <w:bookmarkStart w:id="0" w:name="_Hlk54011291"/>
    </w:p>
    <w:p w14:paraId="3D4E3DEB" w14:textId="77777777" w:rsidR="002406B6" w:rsidRDefault="002406B6"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4BAD44FA" w:rsidR="00786150" w:rsidRDefault="00786150" w:rsidP="00786150">
      <w:pPr>
        <w:tabs>
          <w:tab w:val="clear" w:pos="2410"/>
        </w:tabs>
        <w:textAlignment w:val="baseline"/>
        <w:rPr>
          <w:rFonts w:ascii="1 dormakaba" w:eastAsia="Times New Roman" w:hAnsi="1 dormakaba" w:cs="Segoe UI"/>
          <w:szCs w:val="19"/>
          <w:lang w:val="de-DE" w:eastAsia="de-DE"/>
        </w:rPr>
      </w:pPr>
      <w:r w:rsidRPr="003C44FA">
        <w:rPr>
          <w:rFonts w:ascii="1 dormakaba" w:eastAsia="Times New Roman" w:hAnsi="1 dormakaba" w:cs="Segoe UI"/>
          <w:szCs w:val="19"/>
          <w:lang w:val="de-CH" w:eastAsia="de-DE"/>
        </w:rPr>
        <w:t>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ihr Fachwissen 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513C05EF" w14:textId="06BC76DF" w:rsidR="00AD576A" w:rsidRDefault="00AD576A" w:rsidP="00786150">
      <w:pPr>
        <w:tabs>
          <w:tab w:val="clear" w:pos="2410"/>
        </w:tabs>
        <w:textAlignment w:val="baseline"/>
        <w:rPr>
          <w:rFonts w:ascii="1 dormakaba" w:eastAsia="Times New Roman" w:hAnsi="1 dormakaba" w:cs="Segoe UI"/>
          <w:szCs w:val="19"/>
          <w:lang w:val="de-DE" w:eastAsia="de-DE"/>
        </w:rPr>
      </w:pPr>
    </w:p>
    <w:p w14:paraId="072902B6" w14:textId="77777777" w:rsidR="00AD576A" w:rsidRPr="003C44FA" w:rsidRDefault="00AD576A" w:rsidP="00786150">
      <w:pPr>
        <w:tabs>
          <w:tab w:val="clear" w:pos="2410"/>
        </w:tabs>
        <w:textAlignment w:val="baseline"/>
        <w:rPr>
          <w:rFonts w:ascii="1 dormakaba" w:eastAsia="Times New Roman" w:hAnsi="1 dormakaba" w:cs="Segoe UI"/>
          <w:sz w:val="18"/>
          <w:szCs w:val="18"/>
          <w:lang w:val="de-DE" w:eastAsia="de-DE"/>
        </w:rPr>
      </w:pP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773738D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lastRenderedPageBreak/>
        <w:t>dormakaba ist an der SIX Swiss Exchange notiert und hat seinen Hauptsitz in Rümlang bei Zürich (Schweiz). Im Geschäftsjahr 2021/22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p w14:paraId="0A001052" w14:textId="77777777" w:rsidR="00786150" w:rsidRPr="00434137" w:rsidRDefault="00786150" w:rsidP="007D5164">
      <w:pPr>
        <w:rPr>
          <w:rFonts w:ascii="1 dormakaba" w:hAnsi="1 dormakaba"/>
          <w:lang w:val="de-DE"/>
        </w:rPr>
      </w:pPr>
    </w:p>
    <w:bookmarkEnd w:id="0"/>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1FFB2062"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00160B79"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p>
    <w:p w14:paraId="68C2D973"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w:t>
      </w:r>
    </w:p>
    <w:p w14:paraId="161D0F56"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  </w:t>
      </w:r>
    </w:p>
    <w:p w14:paraId="51C0AE21" w14:textId="0A7EA634"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89FA" w14:textId="77777777" w:rsidR="00835AA0" w:rsidRDefault="00835AA0" w:rsidP="00E207FD">
      <w:pPr>
        <w:spacing w:line="240" w:lineRule="auto"/>
      </w:pPr>
      <w:r>
        <w:separator/>
      </w:r>
    </w:p>
  </w:endnote>
  <w:endnote w:type="continuationSeparator" w:id="0">
    <w:p w14:paraId="5EAD3E5D" w14:textId="77777777" w:rsidR="00835AA0" w:rsidRDefault="00835AA0"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0EAC" w14:textId="77777777" w:rsidR="00835AA0" w:rsidRDefault="00835AA0" w:rsidP="00E207FD">
      <w:pPr>
        <w:spacing w:line="240" w:lineRule="auto"/>
      </w:pPr>
      <w:r>
        <w:separator/>
      </w:r>
    </w:p>
  </w:footnote>
  <w:footnote w:type="continuationSeparator" w:id="0">
    <w:p w14:paraId="1338E4AC" w14:textId="77777777" w:rsidR="00835AA0" w:rsidRDefault="00835AA0"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849E" w14:textId="77777777" w:rsidR="00080DD2" w:rsidRPr="00080DD2"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080DD2" w14:paraId="026C9158" w14:textId="77777777" w:rsidTr="00FB5C11">
      <w:tc>
        <w:tcPr>
          <w:tcW w:w="3544" w:type="dxa"/>
        </w:tcPr>
        <w:p w14:paraId="12DF82C6" w14:textId="0469FAA0" w:rsidR="00080DD2" w:rsidRDefault="00080DD2">
          <w:pPr>
            <w:pStyle w:val="Kopfzeile"/>
          </w:pPr>
        </w:p>
      </w:tc>
      <w:tc>
        <w:tcPr>
          <w:tcW w:w="1276" w:type="dxa"/>
        </w:tcPr>
        <w:p w14:paraId="23A8A1CD" w14:textId="77777777" w:rsidR="00080DD2" w:rsidRDefault="00080DD2" w:rsidP="00773DE1">
          <w:pPr>
            <w:pStyle w:val="Kopfzeile"/>
            <w:jc w:val="right"/>
          </w:pPr>
        </w:p>
      </w:tc>
      <w:tc>
        <w:tcPr>
          <w:tcW w:w="1171" w:type="dxa"/>
        </w:tcPr>
        <w:p w14:paraId="1753EDF9" w14:textId="77777777" w:rsidR="00080DD2" w:rsidRDefault="00080DD2" w:rsidP="00773DE1">
          <w:pPr>
            <w:pStyle w:val="Kopfzeile"/>
            <w:jc w:val="right"/>
          </w:pPr>
        </w:p>
      </w:tc>
      <w:sdt>
        <w:sdtPr>
          <w:alias w:val="Logo"/>
          <w:tag w:val="Logo"/>
          <w:id w:val="-1041887832"/>
          <w:lock w:val="sdtLocked"/>
          <w:docPartList>
            <w:docPartGallery w:val="Custom AutoText"/>
            <w:docPartCategory w:val="Logo"/>
          </w:docPartList>
        </w:sdtPr>
        <w:sdtContent>
          <w:tc>
            <w:tcPr>
              <w:tcW w:w="3302" w:type="dxa"/>
            </w:tcPr>
            <w:p w14:paraId="09DD1B4A" w14:textId="77777777" w:rsidR="00080DD2" w:rsidRDefault="00080DD2" w:rsidP="00C05C5B">
              <w:pPr>
                <w:pStyle w:val="Kopfzeile"/>
                <w:jc w:val="right"/>
              </w:pPr>
              <w:r>
                <w:rPr>
                  <w:noProof/>
                  <w:lang w:val="de-DE" w:eastAsia="de-DE"/>
                </w:rPr>
                <w:drawing>
                  <wp:inline distT="0" distB="0" distL="0" distR="0" wp14:anchorId="0A879FD0" wp14:editId="100AABB5">
                    <wp:extent cx="1800000" cy="194723"/>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1C6666AF" w14:textId="77777777" w:rsidR="00B300B8" w:rsidRPr="00AB651B" w:rsidRDefault="00B300B8" w:rsidP="00B300B8">
    <w:pPr>
      <w:pStyle w:val="Headertextsmall"/>
      <w:rPr>
        <w:rFonts w:ascii="1 dormakaba" w:hAnsi="1 dormakaba"/>
        <w:lang w:val="de-DE"/>
      </w:rPr>
    </w:pPr>
    <w:proofErr w:type="spellStart"/>
    <w:r w:rsidRPr="00080DD2">
      <w:rPr>
        <w:rFonts w:ascii="1 dormakaba" w:hAnsi="1 dormakaba"/>
        <w:lang w:val="de-DE"/>
      </w:rPr>
      <w:t>EntriWorX</w:t>
    </w:r>
    <w:proofErr w:type="spellEnd"/>
    <w:r w:rsidRPr="00080DD2">
      <w:rPr>
        <w:rFonts w:ascii="1 dormakaba" w:hAnsi="1 dormakaba"/>
        <w:lang w:val="de-DE"/>
      </w:rPr>
      <w:t xml:space="preserve"> </w:t>
    </w:r>
    <w:proofErr w:type="spellStart"/>
    <w:r w:rsidRPr="00080DD2">
      <w:rPr>
        <w:rFonts w:ascii="1 dormakaba" w:hAnsi="1 dormakaba"/>
        <w:lang w:val="de-DE"/>
      </w:rPr>
      <w:t>EcoSystem</w:t>
    </w:r>
    <w:proofErr w:type="spellEnd"/>
    <w:r>
      <w:rPr>
        <w:rFonts w:ascii="1 dormakaba" w:hAnsi="1 dormakaba"/>
        <w:lang w:val="de-DE"/>
      </w:rPr>
      <w:t xml:space="preserve"> von</w:t>
    </w:r>
    <w:r w:rsidRPr="00AB651B">
      <w:rPr>
        <w:rFonts w:ascii="1 dormakaba" w:hAnsi="1 dormakaba"/>
        <w:lang w:val="de-DE"/>
      </w:rPr>
      <w:t xml:space="preserve"> dormakaba  </w:t>
    </w:r>
  </w:p>
  <w:p w14:paraId="2B7880C3" w14:textId="4040D14D"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4DD22B66" w:rsidR="001360F2" w:rsidRPr="00AB651B" w:rsidRDefault="00B300B8" w:rsidP="0032694F">
    <w:pPr>
      <w:pStyle w:val="Headertextsmall"/>
      <w:rPr>
        <w:rFonts w:ascii="1 dormakaba" w:hAnsi="1 dormakaba"/>
        <w:lang w:val="de-DE"/>
      </w:rPr>
    </w:pPr>
    <w:proofErr w:type="spellStart"/>
    <w:r w:rsidRPr="00080DD2">
      <w:rPr>
        <w:rFonts w:ascii="1 dormakaba" w:hAnsi="1 dormakaba"/>
        <w:lang w:val="de-DE"/>
      </w:rPr>
      <w:t>EntriWorX</w:t>
    </w:r>
    <w:proofErr w:type="spellEnd"/>
    <w:r w:rsidRPr="00080DD2">
      <w:rPr>
        <w:rFonts w:ascii="1 dormakaba" w:hAnsi="1 dormakaba"/>
        <w:lang w:val="de-DE"/>
      </w:rPr>
      <w:t xml:space="preserve"> </w:t>
    </w:r>
    <w:proofErr w:type="spellStart"/>
    <w:r w:rsidRPr="00080DD2">
      <w:rPr>
        <w:rFonts w:ascii="1 dormakaba" w:hAnsi="1 dormakaba"/>
        <w:lang w:val="de-DE"/>
      </w:rPr>
      <w:t>EcoSystem</w:t>
    </w:r>
    <w:proofErr w:type="spellEnd"/>
    <w:r w:rsidR="00407692">
      <w:rPr>
        <w:rFonts w:ascii="1 dormakaba" w:hAnsi="1 dormakaba"/>
        <w:lang w:val="de-DE"/>
      </w:rPr>
      <w:t xml:space="preserve"> von</w:t>
    </w:r>
    <w:r w:rsidR="00951BC2" w:rsidRPr="00AB651B">
      <w:rPr>
        <w:rFonts w:ascii="1 dormakaba" w:hAnsi="1 dormakaba"/>
        <w:lang w:val="de-DE"/>
      </w:rPr>
      <w:t xml:space="preserve"> </w:t>
    </w:r>
    <w:r w:rsidR="00CF2403" w:rsidRPr="00AB651B">
      <w:rPr>
        <w:rFonts w:ascii="1 dormakaba" w:hAnsi="1 dormakaba"/>
        <w:lang w:val="de-DE"/>
      </w:rPr>
      <w:t>dormakaba</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1236773">
    <w:abstractNumId w:val="5"/>
  </w:num>
  <w:num w:numId="2" w16cid:durableId="832061896">
    <w:abstractNumId w:val="1"/>
  </w:num>
  <w:num w:numId="3" w16cid:durableId="648823686">
    <w:abstractNumId w:val="2"/>
  </w:num>
  <w:num w:numId="4" w16cid:durableId="527525805">
    <w:abstractNumId w:val="4"/>
  </w:num>
  <w:num w:numId="5" w16cid:durableId="622886684">
    <w:abstractNumId w:val="0"/>
  </w:num>
  <w:num w:numId="6" w16cid:durableId="1973902845">
    <w:abstractNumId w:val="6"/>
  </w:num>
  <w:num w:numId="7" w16cid:durableId="1756897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308D"/>
    <w:rsid w:val="00037E1F"/>
    <w:rsid w:val="00040684"/>
    <w:rsid w:val="000423C8"/>
    <w:rsid w:val="00042AD3"/>
    <w:rsid w:val="000468A0"/>
    <w:rsid w:val="000500B7"/>
    <w:rsid w:val="0006211A"/>
    <w:rsid w:val="00080DD2"/>
    <w:rsid w:val="00081428"/>
    <w:rsid w:val="00084F08"/>
    <w:rsid w:val="00086BF9"/>
    <w:rsid w:val="0008787C"/>
    <w:rsid w:val="000906A6"/>
    <w:rsid w:val="0009212C"/>
    <w:rsid w:val="00092845"/>
    <w:rsid w:val="000974CF"/>
    <w:rsid w:val="000A0C0C"/>
    <w:rsid w:val="000B6769"/>
    <w:rsid w:val="000B6A57"/>
    <w:rsid w:val="000D2708"/>
    <w:rsid w:val="000E494B"/>
    <w:rsid w:val="000E7264"/>
    <w:rsid w:val="000F359E"/>
    <w:rsid w:val="000F3DD3"/>
    <w:rsid w:val="00115749"/>
    <w:rsid w:val="00122066"/>
    <w:rsid w:val="001223DA"/>
    <w:rsid w:val="00122544"/>
    <w:rsid w:val="0012333F"/>
    <w:rsid w:val="00126185"/>
    <w:rsid w:val="001360F2"/>
    <w:rsid w:val="00136806"/>
    <w:rsid w:val="00145178"/>
    <w:rsid w:val="001673D0"/>
    <w:rsid w:val="00170D97"/>
    <w:rsid w:val="0017519E"/>
    <w:rsid w:val="001754B0"/>
    <w:rsid w:val="00187858"/>
    <w:rsid w:val="00193A73"/>
    <w:rsid w:val="001A1245"/>
    <w:rsid w:val="001B1A0C"/>
    <w:rsid w:val="001C0A6D"/>
    <w:rsid w:val="001C1A34"/>
    <w:rsid w:val="001C2C5A"/>
    <w:rsid w:val="001C3459"/>
    <w:rsid w:val="001C5027"/>
    <w:rsid w:val="001C7FA0"/>
    <w:rsid w:val="001D0D13"/>
    <w:rsid w:val="001D1C27"/>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935CE"/>
    <w:rsid w:val="00296479"/>
    <w:rsid w:val="002A029B"/>
    <w:rsid w:val="002D7553"/>
    <w:rsid w:val="002E1CD7"/>
    <w:rsid w:val="002E2EA4"/>
    <w:rsid w:val="002E2EFC"/>
    <w:rsid w:val="002E3238"/>
    <w:rsid w:val="002E5B2C"/>
    <w:rsid w:val="002E6D82"/>
    <w:rsid w:val="002E7A1A"/>
    <w:rsid w:val="002F235E"/>
    <w:rsid w:val="002F617A"/>
    <w:rsid w:val="00305A55"/>
    <w:rsid w:val="0030735B"/>
    <w:rsid w:val="0031158E"/>
    <w:rsid w:val="00314716"/>
    <w:rsid w:val="003254B1"/>
    <w:rsid w:val="0032694F"/>
    <w:rsid w:val="0032753C"/>
    <w:rsid w:val="00334CD9"/>
    <w:rsid w:val="00335AC9"/>
    <w:rsid w:val="0034436C"/>
    <w:rsid w:val="00356B56"/>
    <w:rsid w:val="00363103"/>
    <w:rsid w:val="003639DD"/>
    <w:rsid w:val="00364CB1"/>
    <w:rsid w:val="003652EE"/>
    <w:rsid w:val="003715F8"/>
    <w:rsid w:val="003809C4"/>
    <w:rsid w:val="00383A9C"/>
    <w:rsid w:val="003841DE"/>
    <w:rsid w:val="00387DBE"/>
    <w:rsid w:val="0039184D"/>
    <w:rsid w:val="003B4071"/>
    <w:rsid w:val="003C09D9"/>
    <w:rsid w:val="003E1B2C"/>
    <w:rsid w:val="003E3CB5"/>
    <w:rsid w:val="003F2419"/>
    <w:rsid w:val="00403B9B"/>
    <w:rsid w:val="00403F0E"/>
    <w:rsid w:val="0040597E"/>
    <w:rsid w:val="00407692"/>
    <w:rsid w:val="00410325"/>
    <w:rsid w:val="00414EFD"/>
    <w:rsid w:val="00427A74"/>
    <w:rsid w:val="004326A7"/>
    <w:rsid w:val="00434137"/>
    <w:rsid w:val="00440367"/>
    <w:rsid w:val="0045053B"/>
    <w:rsid w:val="004508CE"/>
    <w:rsid w:val="00451B88"/>
    <w:rsid w:val="00452D62"/>
    <w:rsid w:val="00461622"/>
    <w:rsid w:val="004617D4"/>
    <w:rsid w:val="00463026"/>
    <w:rsid w:val="004641EB"/>
    <w:rsid w:val="0047235B"/>
    <w:rsid w:val="004732B5"/>
    <w:rsid w:val="00473764"/>
    <w:rsid w:val="00474665"/>
    <w:rsid w:val="004A04EF"/>
    <w:rsid w:val="004A2C7D"/>
    <w:rsid w:val="004A31DB"/>
    <w:rsid w:val="004B0A2F"/>
    <w:rsid w:val="004B4A9C"/>
    <w:rsid w:val="004B78AC"/>
    <w:rsid w:val="004C234A"/>
    <w:rsid w:val="004D023C"/>
    <w:rsid w:val="004D27F4"/>
    <w:rsid w:val="004D2803"/>
    <w:rsid w:val="004D5825"/>
    <w:rsid w:val="004D5DDB"/>
    <w:rsid w:val="004E0B79"/>
    <w:rsid w:val="004E6AAF"/>
    <w:rsid w:val="004F10D9"/>
    <w:rsid w:val="004F1DAE"/>
    <w:rsid w:val="004F2D1B"/>
    <w:rsid w:val="004F6DC8"/>
    <w:rsid w:val="005101CB"/>
    <w:rsid w:val="005147AF"/>
    <w:rsid w:val="0051483F"/>
    <w:rsid w:val="0051664C"/>
    <w:rsid w:val="00520226"/>
    <w:rsid w:val="00521175"/>
    <w:rsid w:val="005227A5"/>
    <w:rsid w:val="00522A9D"/>
    <w:rsid w:val="00523839"/>
    <w:rsid w:val="00527885"/>
    <w:rsid w:val="00537FAC"/>
    <w:rsid w:val="005437D8"/>
    <w:rsid w:val="0054786F"/>
    <w:rsid w:val="00556C9E"/>
    <w:rsid w:val="00560A12"/>
    <w:rsid w:val="00562835"/>
    <w:rsid w:val="00562A04"/>
    <w:rsid w:val="00566625"/>
    <w:rsid w:val="00581FAB"/>
    <w:rsid w:val="0058223E"/>
    <w:rsid w:val="00583B60"/>
    <w:rsid w:val="00584017"/>
    <w:rsid w:val="0058429A"/>
    <w:rsid w:val="00587560"/>
    <w:rsid w:val="00593430"/>
    <w:rsid w:val="005A4970"/>
    <w:rsid w:val="005A56EF"/>
    <w:rsid w:val="005B7BD1"/>
    <w:rsid w:val="005C6157"/>
    <w:rsid w:val="005E2D19"/>
    <w:rsid w:val="005F6ADB"/>
    <w:rsid w:val="005F751A"/>
    <w:rsid w:val="005F752A"/>
    <w:rsid w:val="006042C3"/>
    <w:rsid w:val="00605E80"/>
    <w:rsid w:val="006104DC"/>
    <w:rsid w:val="00610C61"/>
    <w:rsid w:val="006242F3"/>
    <w:rsid w:val="006267C8"/>
    <w:rsid w:val="00640A85"/>
    <w:rsid w:val="00644A41"/>
    <w:rsid w:val="00644A4C"/>
    <w:rsid w:val="006505A0"/>
    <w:rsid w:val="00662323"/>
    <w:rsid w:val="00663EC1"/>
    <w:rsid w:val="0067070E"/>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711FD"/>
    <w:rsid w:val="00773DE1"/>
    <w:rsid w:val="0078141C"/>
    <w:rsid w:val="00786042"/>
    <w:rsid w:val="00786150"/>
    <w:rsid w:val="00791EBB"/>
    <w:rsid w:val="007939BA"/>
    <w:rsid w:val="007A3A23"/>
    <w:rsid w:val="007B4099"/>
    <w:rsid w:val="007C57C7"/>
    <w:rsid w:val="007C7CCA"/>
    <w:rsid w:val="007D2A8B"/>
    <w:rsid w:val="007D5164"/>
    <w:rsid w:val="007D780F"/>
    <w:rsid w:val="007D78EA"/>
    <w:rsid w:val="007E5F77"/>
    <w:rsid w:val="007F1309"/>
    <w:rsid w:val="007F34A6"/>
    <w:rsid w:val="0080305B"/>
    <w:rsid w:val="00805859"/>
    <w:rsid w:val="008058C1"/>
    <w:rsid w:val="008075E9"/>
    <w:rsid w:val="00807A38"/>
    <w:rsid w:val="00812385"/>
    <w:rsid w:val="00816733"/>
    <w:rsid w:val="00823039"/>
    <w:rsid w:val="008240EE"/>
    <w:rsid w:val="008273E1"/>
    <w:rsid w:val="00827ADD"/>
    <w:rsid w:val="0083154E"/>
    <w:rsid w:val="0083227C"/>
    <w:rsid w:val="00835AA0"/>
    <w:rsid w:val="00836148"/>
    <w:rsid w:val="008438FE"/>
    <w:rsid w:val="008444A4"/>
    <w:rsid w:val="00863830"/>
    <w:rsid w:val="0087158F"/>
    <w:rsid w:val="008804C6"/>
    <w:rsid w:val="00881549"/>
    <w:rsid w:val="0088356E"/>
    <w:rsid w:val="00892545"/>
    <w:rsid w:val="008A24E7"/>
    <w:rsid w:val="008A60C8"/>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51BC2"/>
    <w:rsid w:val="00967220"/>
    <w:rsid w:val="009765EE"/>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63F1"/>
    <w:rsid w:val="009E09E4"/>
    <w:rsid w:val="009E6F0A"/>
    <w:rsid w:val="00A0334F"/>
    <w:rsid w:val="00A14EB2"/>
    <w:rsid w:val="00A150C2"/>
    <w:rsid w:val="00A172F2"/>
    <w:rsid w:val="00A24DDF"/>
    <w:rsid w:val="00A37341"/>
    <w:rsid w:val="00A448DC"/>
    <w:rsid w:val="00A62E0A"/>
    <w:rsid w:val="00A822A9"/>
    <w:rsid w:val="00A86145"/>
    <w:rsid w:val="00A87DC9"/>
    <w:rsid w:val="00A90BE7"/>
    <w:rsid w:val="00A92770"/>
    <w:rsid w:val="00A936CB"/>
    <w:rsid w:val="00A95E94"/>
    <w:rsid w:val="00AA693B"/>
    <w:rsid w:val="00AB422C"/>
    <w:rsid w:val="00AB519C"/>
    <w:rsid w:val="00AB651B"/>
    <w:rsid w:val="00AC1790"/>
    <w:rsid w:val="00AD06AD"/>
    <w:rsid w:val="00AD576A"/>
    <w:rsid w:val="00AD7084"/>
    <w:rsid w:val="00AE4869"/>
    <w:rsid w:val="00AF003C"/>
    <w:rsid w:val="00AF5DA5"/>
    <w:rsid w:val="00AF7FC8"/>
    <w:rsid w:val="00B17C38"/>
    <w:rsid w:val="00B17FE1"/>
    <w:rsid w:val="00B22911"/>
    <w:rsid w:val="00B23025"/>
    <w:rsid w:val="00B300B8"/>
    <w:rsid w:val="00B317D8"/>
    <w:rsid w:val="00B434BB"/>
    <w:rsid w:val="00B66FF2"/>
    <w:rsid w:val="00BA0E4F"/>
    <w:rsid w:val="00BA2260"/>
    <w:rsid w:val="00BA3A4C"/>
    <w:rsid w:val="00BA4D47"/>
    <w:rsid w:val="00BB06F3"/>
    <w:rsid w:val="00BB10DA"/>
    <w:rsid w:val="00BC147F"/>
    <w:rsid w:val="00BC6A3A"/>
    <w:rsid w:val="00BD239A"/>
    <w:rsid w:val="00BD5FFA"/>
    <w:rsid w:val="00BF023E"/>
    <w:rsid w:val="00BF0C82"/>
    <w:rsid w:val="00BF30FA"/>
    <w:rsid w:val="00BF6AAC"/>
    <w:rsid w:val="00C05C5B"/>
    <w:rsid w:val="00C11047"/>
    <w:rsid w:val="00C24EFB"/>
    <w:rsid w:val="00C27E23"/>
    <w:rsid w:val="00C30742"/>
    <w:rsid w:val="00C330D1"/>
    <w:rsid w:val="00C43216"/>
    <w:rsid w:val="00C43B39"/>
    <w:rsid w:val="00C443D0"/>
    <w:rsid w:val="00C50132"/>
    <w:rsid w:val="00C51536"/>
    <w:rsid w:val="00C53EDA"/>
    <w:rsid w:val="00C6020C"/>
    <w:rsid w:val="00C713AB"/>
    <w:rsid w:val="00C72F4D"/>
    <w:rsid w:val="00C94D88"/>
    <w:rsid w:val="00C95A95"/>
    <w:rsid w:val="00CA143F"/>
    <w:rsid w:val="00CA4CC1"/>
    <w:rsid w:val="00CB48A1"/>
    <w:rsid w:val="00CC0D10"/>
    <w:rsid w:val="00CC2EB5"/>
    <w:rsid w:val="00CD524B"/>
    <w:rsid w:val="00CE4C57"/>
    <w:rsid w:val="00CF13FF"/>
    <w:rsid w:val="00CF2403"/>
    <w:rsid w:val="00CF764C"/>
    <w:rsid w:val="00D0032A"/>
    <w:rsid w:val="00D03487"/>
    <w:rsid w:val="00D242CA"/>
    <w:rsid w:val="00D25E23"/>
    <w:rsid w:val="00D32D8D"/>
    <w:rsid w:val="00D40EE3"/>
    <w:rsid w:val="00D45A0B"/>
    <w:rsid w:val="00D54F79"/>
    <w:rsid w:val="00D6014D"/>
    <w:rsid w:val="00D61AC2"/>
    <w:rsid w:val="00D6784D"/>
    <w:rsid w:val="00D7136C"/>
    <w:rsid w:val="00D80B27"/>
    <w:rsid w:val="00D84502"/>
    <w:rsid w:val="00D86BAF"/>
    <w:rsid w:val="00D87590"/>
    <w:rsid w:val="00D9053E"/>
    <w:rsid w:val="00D95875"/>
    <w:rsid w:val="00DA3BF5"/>
    <w:rsid w:val="00DA4B73"/>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E29"/>
    <w:rsid w:val="00E207FD"/>
    <w:rsid w:val="00E21C3F"/>
    <w:rsid w:val="00E36067"/>
    <w:rsid w:val="00E47DA0"/>
    <w:rsid w:val="00E52AF0"/>
    <w:rsid w:val="00E5324D"/>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3523"/>
    <w:rsid w:val="00EE3EF3"/>
    <w:rsid w:val="00EE5F08"/>
    <w:rsid w:val="00EF3F36"/>
    <w:rsid w:val="00EF795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A2AA7"/>
    <w:rsid w:val="00FB5C11"/>
    <w:rsid w:val="00FC56E7"/>
    <w:rsid w:val="00FD29C4"/>
    <w:rsid w:val="00FD7375"/>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3.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4.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977</Words>
  <Characters>6161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2023-03-13T08:08:00Z</dcterms:created>
  <dcterms:modified xsi:type="dcterms:W3CDTF">2023-03-13T08:08:00Z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